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红寺堡区2022年自主公开招聘教育系统</w:t>
      </w:r>
    </w:p>
    <w:tbl>
      <w:tblPr>
        <w:tblStyle w:val="5"/>
        <w:tblpPr w:leftFromText="180" w:rightFromText="180" w:vertAnchor="text" w:horzAnchor="page" w:tblpX="1650" w:tblpY="843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67"/>
        <w:gridCol w:w="3"/>
        <w:gridCol w:w="1270"/>
        <w:gridCol w:w="72"/>
        <w:gridCol w:w="2"/>
        <w:gridCol w:w="1638"/>
        <w:gridCol w:w="101"/>
        <w:gridCol w:w="286"/>
        <w:gridCol w:w="521"/>
        <w:gridCol w:w="1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本人相片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婚否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岗位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岗位名称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4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毕业院校及时间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最高学历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所学专业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 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通讯地址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手  机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现户口所在地          </w:t>
            </w:r>
          </w:p>
        </w:tc>
        <w:tc>
          <w:tcPr>
            <w:tcW w:w="6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省          市         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相关证件        （有、无）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身份证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学历学位证书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教师资格证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教育部学历证书电子注册备案表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" w:eastAsia="仿宋_GB2312" w:cs="宋体"/>
                <w:kern w:val="0"/>
                <w:szCs w:val="21"/>
              </w:rPr>
              <w:t>无犯罪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记录证明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相关证明材料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获奖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情况（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按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获奖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级别填写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6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审核意见</w:t>
            </w:r>
          </w:p>
        </w:tc>
        <w:tc>
          <w:tcPr>
            <w:tcW w:w="6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不合格原因</w:t>
            </w:r>
          </w:p>
        </w:tc>
        <w:tc>
          <w:tcPr>
            <w:tcW w:w="68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审核人签名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审核单位  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（盖章）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审核人签名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监督人签名 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所在单位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考生承诺</w:t>
            </w:r>
          </w:p>
        </w:tc>
        <w:tc>
          <w:tcPr>
            <w:tcW w:w="686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" w:firstLineChars="150"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本人所提供材料真实有效，个人条件符合本次招聘所报考岗位的要求，如有虚假信息和作假行为，本人承担一切后果，并同意取消应聘资格。                                                                                                                                    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10" w:firstLineChars="2100"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报考人（签名）：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10" w:firstLineChars="2100"/>
              <w:jc w:val="left"/>
              <w:textAlignment w:val="auto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68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此表一式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份</w:t>
            </w:r>
          </w:p>
        </w:tc>
      </w:tr>
    </w:tbl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高层次人才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</w:rPr>
        <w:t>资格复审表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E4C8A"/>
    <w:rsid w:val="328E4C8A"/>
    <w:rsid w:val="41F12364"/>
    <w:rsid w:val="4A3C591B"/>
    <w:rsid w:val="4DBD79C6"/>
    <w:rsid w:val="57A23B2C"/>
    <w:rsid w:val="68C32623"/>
    <w:rsid w:val="6FD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before="0" w:after="0"/>
      <w:ind w:left="0" w:right="0"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2022-06-27T12:23:00Z</dcterms:created>
  <dc:creator></dc:creator>
  <cp:lastModifiedBy></cp:lastModifiedBy>
  <dcterms:modified xsi:type="dcterms:W3CDTF">2022-06-28T05:06:01Z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